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8B73" w14:textId="77777777" w:rsidR="0057777F" w:rsidRDefault="0057777F" w:rsidP="0057777F">
      <w:pPr>
        <w:shd w:val="clear" w:color="auto" w:fill="FFFFFF"/>
        <w:jc w:val="center"/>
        <w:rPr>
          <w:b/>
          <w:bCs/>
        </w:rPr>
      </w:pPr>
      <w:r>
        <w:rPr>
          <w:b/>
          <w:bCs/>
        </w:rPr>
        <w:t>Учебная дисциплина «Геоморфология»</w:t>
      </w:r>
    </w:p>
    <w:p w14:paraId="456CB25D" w14:textId="77777777" w:rsidR="0057777F" w:rsidRPr="007F389A" w:rsidRDefault="0057777F" w:rsidP="0057777F">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5306"/>
      </w:tblGrid>
      <w:tr w:rsidR="0057777F" w:rsidRPr="0019369C" w14:paraId="22980986" w14:textId="77777777" w:rsidTr="001320AE">
        <w:tc>
          <w:tcPr>
            <w:tcW w:w="4786" w:type="dxa"/>
            <w:shd w:val="clear" w:color="auto" w:fill="auto"/>
            <w:vAlign w:val="center"/>
          </w:tcPr>
          <w:p w14:paraId="76036FBA" w14:textId="77777777" w:rsidR="0057777F" w:rsidRPr="0019369C" w:rsidRDefault="0057777F" w:rsidP="001320AE">
            <w:pPr>
              <w:rPr>
                <w:bCs/>
              </w:rPr>
            </w:pPr>
            <w:r w:rsidRPr="0019369C">
              <w:rPr>
                <w:bCs/>
              </w:rPr>
              <w:t xml:space="preserve">Место дисциплины </w:t>
            </w:r>
          </w:p>
          <w:p w14:paraId="7CE21985" w14:textId="77777777" w:rsidR="0057777F" w:rsidRPr="0019369C" w:rsidRDefault="0057777F" w:rsidP="001320AE">
            <w:pPr>
              <w:rPr>
                <w:bCs/>
              </w:rPr>
            </w:pPr>
            <w:r w:rsidRPr="0019369C">
              <w:rPr>
                <w:bCs/>
              </w:rPr>
              <w:t>в структурной схеме образовательной программы</w:t>
            </w:r>
          </w:p>
        </w:tc>
        <w:tc>
          <w:tcPr>
            <w:tcW w:w="6345" w:type="dxa"/>
            <w:shd w:val="clear" w:color="auto" w:fill="auto"/>
          </w:tcPr>
          <w:p w14:paraId="08F9F357" w14:textId="77777777" w:rsidR="0057777F" w:rsidRPr="0019369C" w:rsidRDefault="0057777F" w:rsidP="001320AE">
            <w:pPr>
              <w:jc w:val="center"/>
              <w:rPr>
                <w:bCs/>
              </w:rPr>
            </w:pPr>
            <w:r w:rsidRPr="0019369C">
              <w:rPr>
                <w:bCs/>
              </w:rPr>
              <w:t>Образовательная программа бакалавриата</w:t>
            </w:r>
          </w:p>
          <w:p w14:paraId="77F8F2FF" w14:textId="77777777" w:rsidR="0057777F" w:rsidRPr="0019369C" w:rsidRDefault="0057777F"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248F08CA" w14:textId="77777777" w:rsidR="0057777F" w:rsidRPr="0019369C" w:rsidRDefault="0057777F" w:rsidP="001320AE">
            <w:pPr>
              <w:jc w:val="center"/>
              <w:rPr>
                <w:bCs/>
              </w:rPr>
            </w:pPr>
            <w:r w:rsidRPr="0019369C">
              <w:rPr>
                <w:bCs/>
              </w:rPr>
              <w:t>Специальност</w:t>
            </w:r>
            <w:r>
              <w:rPr>
                <w:bCs/>
              </w:rPr>
              <w:t>и</w:t>
            </w:r>
            <w:r w:rsidRPr="0019369C">
              <w:rPr>
                <w:bCs/>
              </w:rPr>
              <w:t xml:space="preserve">: </w:t>
            </w:r>
            <w:r w:rsidRPr="00E803A6">
              <w:rPr>
                <w:rStyle w:val="fontstyle01"/>
                <w:bCs/>
                <w:sz w:val="24"/>
                <w:szCs w:val="24"/>
              </w:rPr>
              <w:t>6-05-0532-0</w:t>
            </w:r>
            <w:r>
              <w:rPr>
                <w:rStyle w:val="fontstyle01"/>
                <w:bCs/>
                <w:sz w:val="24"/>
                <w:szCs w:val="24"/>
              </w:rPr>
              <w:t>4</w:t>
            </w:r>
            <w:r w:rsidRPr="00E803A6">
              <w:rPr>
                <w:rStyle w:val="fontstyle01"/>
                <w:bCs/>
                <w:sz w:val="24"/>
                <w:szCs w:val="24"/>
              </w:rPr>
              <w:t xml:space="preserve"> «</w:t>
            </w:r>
            <w:r>
              <w:rPr>
                <w:rStyle w:val="fontstyle01"/>
                <w:bCs/>
                <w:sz w:val="24"/>
                <w:szCs w:val="24"/>
              </w:rPr>
              <w:t>Геология»</w:t>
            </w:r>
          </w:p>
          <w:p w14:paraId="1E50F371" w14:textId="77777777" w:rsidR="0057777F" w:rsidRPr="0019369C" w:rsidRDefault="0057777F" w:rsidP="001320AE">
            <w:pPr>
              <w:jc w:val="center"/>
              <w:rPr>
                <w:bCs/>
              </w:rPr>
            </w:pPr>
            <w:r>
              <w:rPr>
                <w:bCs/>
              </w:rPr>
              <w:t xml:space="preserve">Модуль. Обеспечение геологической съемки. Компонент учреждения высшего образования. </w:t>
            </w:r>
          </w:p>
        </w:tc>
      </w:tr>
      <w:tr w:rsidR="0057777F" w14:paraId="27F6818D" w14:textId="77777777" w:rsidTr="001320AE">
        <w:tc>
          <w:tcPr>
            <w:tcW w:w="4786" w:type="dxa"/>
            <w:shd w:val="clear" w:color="auto" w:fill="auto"/>
            <w:vAlign w:val="center"/>
          </w:tcPr>
          <w:p w14:paraId="3DB21A7E" w14:textId="77777777" w:rsidR="0057777F" w:rsidRPr="0019369C" w:rsidRDefault="0057777F" w:rsidP="001320AE">
            <w:pPr>
              <w:rPr>
                <w:b/>
              </w:rPr>
            </w:pPr>
            <w:r w:rsidRPr="0019369C">
              <w:rPr>
                <w:b/>
              </w:rPr>
              <w:t>Краткое содержание</w:t>
            </w:r>
          </w:p>
          <w:p w14:paraId="74AF322E" w14:textId="77777777" w:rsidR="0057777F" w:rsidRPr="0019369C" w:rsidRDefault="0057777F" w:rsidP="001320AE">
            <w:pPr>
              <w:rPr>
                <w:b/>
              </w:rPr>
            </w:pPr>
          </w:p>
        </w:tc>
        <w:tc>
          <w:tcPr>
            <w:tcW w:w="6345" w:type="dxa"/>
            <w:shd w:val="clear" w:color="auto" w:fill="auto"/>
          </w:tcPr>
          <w:p w14:paraId="002509D3" w14:textId="77777777" w:rsidR="0057777F" w:rsidRPr="00804A67" w:rsidRDefault="0057777F" w:rsidP="001320AE">
            <w:pPr>
              <w:jc w:val="both"/>
            </w:pPr>
            <w:r>
              <w:t xml:space="preserve">Факторы, </w:t>
            </w:r>
            <w:r w:rsidRPr="00804A67">
              <w:t xml:space="preserve">условия </w:t>
            </w:r>
            <w:proofErr w:type="spellStart"/>
            <w:r w:rsidRPr="00804A67">
              <w:t>рельефообразования</w:t>
            </w:r>
            <w:proofErr w:type="spellEnd"/>
            <w:r w:rsidRPr="00804A67">
              <w:t xml:space="preserve">. Эндогенный морфогенез. Планетарные </w:t>
            </w:r>
            <w:proofErr w:type="spellStart"/>
            <w:r w:rsidRPr="00804A67">
              <w:t>геотекстуры</w:t>
            </w:r>
            <w:proofErr w:type="spellEnd"/>
            <w:r w:rsidRPr="00804A67">
              <w:t>.</w:t>
            </w:r>
            <w:r w:rsidRPr="00804A67">
              <w:rPr>
                <w:bCs/>
                <w:color w:val="000000"/>
              </w:rPr>
              <w:t xml:space="preserve"> Морфогенез вулканических и сейсмических областей.</w:t>
            </w:r>
            <w:r w:rsidRPr="00804A67">
              <w:t xml:space="preserve"> Экзогенный морфогенез. Типы </w:t>
            </w:r>
            <w:proofErr w:type="spellStart"/>
            <w:r w:rsidRPr="00804A67">
              <w:t>морфоскульптур</w:t>
            </w:r>
            <w:proofErr w:type="spellEnd"/>
            <w:r w:rsidRPr="00804A67">
              <w:t xml:space="preserve">. Выветривание и склоновые процессы. </w:t>
            </w:r>
            <w:proofErr w:type="spellStart"/>
            <w:r w:rsidRPr="00804A67">
              <w:t>Флювиальный</w:t>
            </w:r>
            <w:proofErr w:type="spellEnd"/>
            <w:r w:rsidRPr="00804A67">
              <w:t xml:space="preserve"> морфогенез формы </w:t>
            </w:r>
            <w:proofErr w:type="spellStart"/>
            <w:r w:rsidRPr="00804A67">
              <w:t>флювиального</w:t>
            </w:r>
            <w:proofErr w:type="spellEnd"/>
            <w:r w:rsidRPr="00804A67">
              <w:t xml:space="preserve"> рельефа. </w:t>
            </w:r>
            <w:r w:rsidRPr="00804A67">
              <w:rPr>
                <w:bCs/>
                <w:color w:val="000000"/>
              </w:rPr>
              <w:t>Карстовые процессы</w:t>
            </w:r>
            <w:r w:rsidRPr="00804A67">
              <w:rPr>
                <w:bCs/>
                <w:noProof/>
                <w:color w:val="000000"/>
              </w:rPr>
              <w:t xml:space="preserve"> </w:t>
            </w:r>
            <w:r w:rsidRPr="00804A67">
              <w:rPr>
                <w:bCs/>
                <w:color w:val="000000"/>
              </w:rPr>
              <w:t>и формы рельефа</w:t>
            </w:r>
            <w:r w:rsidRPr="00804A67">
              <w:t xml:space="preserve">. Ледниковый морфогенез. Рельеф пустынь. </w:t>
            </w:r>
            <w:r w:rsidRPr="00804A67">
              <w:rPr>
                <w:bCs/>
                <w:color w:val="000000"/>
              </w:rPr>
              <w:t xml:space="preserve">Береговые процессы и </w:t>
            </w:r>
            <w:r w:rsidRPr="00804A67">
              <w:rPr>
                <w:bCs/>
                <w:color w:val="000000"/>
                <w:lang w:val="be-BY"/>
              </w:rPr>
              <w:t>т</w:t>
            </w:r>
            <w:r w:rsidRPr="00804A67">
              <w:rPr>
                <w:bCs/>
                <w:color w:val="000000"/>
              </w:rPr>
              <w:t>и</w:t>
            </w:r>
            <w:r w:rsidRPr="00804A67">
              <w:rPr>
                <w:bCs/>
                <w:color w:val="000000"/>
                <w:lang w:val="be-BY"/>
              </w:rPr>
              <w:t>пы</w:t>
            </w:r>
            <w:r w:rsidRPr="00804A67">
              <w:rPr>
                <w:bCs/>
                <w:color w:val="000000"/>
              </w:rPr>
              <w:t xml:space="preserve"> морских берегов.</w:t>
            </w:r>
            <w:r w:rsidRPr="00804A67">
              <w:t xml:space="preserve"> </w:t>
            </w:r>
            <w:r w:rsidRPr="00804A67">
              <w:rPr>
                <w:bCs/>
                <w:color w:val="000000"/>
              </w:rPr>
              <w:t>Специфика экзогенных процессов в горных странах и равнинных областях</w:t>
            </w:r>
            <w:r w:rsidRPr="00804A67">
              <w:t xml:space="preserve">. </w:t>
            </w:r>
            <w:r w:rsidRPr="00804A67">
              <w:rPr>
                <w:bCs/>
              </w:rPr>
              <w:t>Геоморфологическое районирование и картографирование</w:t>
            </w:r>
            <w:r w:rsidRPr="00804A67">
              <w:t xml:space="preserve">. Общие особенности рельефа Беларуси. </w:t>
            </w:r>
            <w:proofErr w:type="spellStart"/>
            <w:r w:rsidRPr="00804A67">
              <w:t>Тектоногенный</w:t>
            </w:r>
            <w:proofErr w:type="spellEnd"/>
            <w:r w:rsidRPr="00804A67">
              <w:t xml:space="preserve"> морфогенез. Основные этапы развития рельефа в антропогене. Ледниковый морфогенез на территории республики. Современные рельефообразующие процессы и техногенная </w:t>
            </w:r>
            <w:proofErr w:type="spellStart"/>
            <w:r w:rsidRPr="00804A67">
              <w:t>преобразованность</w:t>
            </w:r>
            <w:proofErr w:type="spellEnd"/>
            <w:r w:rsidRPr="00804A67">
              <w:t xml:space="preserve"> рельефа. </w:t>
            </w:r>
            <w:proofErr w:type="spellStart"/>
            <w:r w:rsidRPr="00804A67">
              <w:t>Флювиальный</w:t>
            </w:r>
            <w:proofErr w:type="spellEnd"/>
            <w:r w:rsidRPr="00804A67">
              <w:t xml:space="preserve"> морфогенез в Беларуси. Геоморфологическое районирование и генетическая классификация рельефа Беларуси. Анализ геоморфологической карты. </w:t>
            </w:r>
          </w:p>
        </w:tc>
      </w:tr>
      <w:tr w:rsidR="0057777F" w14:paraId="2C90A405" w14:textId="77777777" w:rsidTr="001320AE">
        <w:tc>
          <w:tcPr>
            <w:tcW w:w="4786" w:type="dxa"/>
            <w:shd w:val="clear" w:color="auto" w:fill="auto"/>
            <w:vAlign w:val="center"/>
          </w:tcPr>
          <w:p w14:paraId="36D4C3E9" w14:textId="77777777" w:rsidR="0057777F" w:rsidRPr="0019369C" w:rsidRDefault="0057777F" w:rsidP="001320AE">
            <w:pPr>
              <w:rPr>
                <w:b/>
              </w:rPr>
            </w:pPr>
            <w:r w:rsidRPr="0019369C">
              <w:rPr>
                <w:b/>
              </w:rPr>
              <w:t>Формируемые компетенции, результаты обучения</w:t>
            </w:r>
          </w:p>
        </w:tc>
        <w:tc>
          <w:tcPr>
            <w:tcW w:w="6345" w:type="dxa"/>
            <w:shd w:val="clear" w:color="auto" w:fill="auto"/>
          </w:tcPr>
          <w:p w14:paraId="1B6C80A9" w14:textId="77777777" w:rsidR="0057777F" w:rsidRPr="00804A67" w:rsidRDefault="0057777F" w:rsidP="001320AE">
            <w:pPr>
              <w:jc w:val="both"/>
            </w:pPr>
            <w:r w:rsidRPr="00804A67">
              <w:t>Базовые профессиональные компетенции</w:t>
            </w:r>
            <w:proofErr w:type="gramStart"/>
            <w:r w:rsidRPr="00804A67">
              <w:t>: Определять</w:t>
            </w:r>
            <w:proofErr w:type="gramEnd"/>
            <w:r w:rsidRPr="00804A67">
              <w:t xml:space="preserve"> общие закономерности и региональные особенности характера земной поверхности, особенности строения генетических типов рельефа, анализировать особенности протекания геоморфологических процессов.</w:t>
            </w:r>
          </w:p>
        </w:tc>
      </w:tr>
      <w:tr w:rsidR="0057777F" w14:paraId="3F20F4D5" w14:textId="77777777" w:rsidTr="001320AE">
        <w:tc>
          <w:tcPr>
            <w:tcW w:w="4786" w:type="dxa"/>
            <w:shd w:val="clear" w:color="auto" w:fill="auto"/>
            <w:vAlign w:val="center"/>
          </w:tcPr>
          <w:p w14:paraId="43F11860" w14:textId="77777777" w:rsidR="0057777F" w:rsidRPr="0019369C" w:rsidRDefault="0057777F" w:rsidP="001320AE">
            <w:pPr>
              <w:rPr>
                <w:b/>
              </w:rPr>
            </w:pPr>
            <w:proofErr w:type="spellStart"/>
            <w:r w:rsidRPr="0019369C">
              <w:rPr>
                <w:b/>
              </w:rPr>
              <w:t>Пререквизиты</w:t>
            </w:r>
            <w:proofErr w:type="spellEnd"/>
          </w:p>
        </w:tc>
        <w:tc>
          <w:tcPr>
            <w:tcW w:w="6345" w:type="dxa"/>
            <w:shd w:val="clear" w:color="auto" w:fill="auto"/>
          </w:tcPr>
          <w:p w14:paraId="1340FC6F" w14:textId="77777777" w:rsidR="0057777F" w:rsidRDefault="0057777F" w:rsidP="001320AE">
            <w:pPr>
              <w:jc w:val="both"/>
            </w:pPr>
            <w:r>
              <w:t>Общая геология; Минералогия; Геологическая съемка и картографирование; Грунтоведение; Структурная геология.</w:t>
            </w:r>
          </w:p>
        </w:tc>
      </w:tr>
      <w:tr w:rsidR="0057777F" w14:paraId="3FE8602F" w14:textId="77777777" w:rsidTr="001320AE">
        <w:tc>
          <w:tcPr>
            <w:tcW w:w="4786" w:type="dxa"/>
            <w:shd w:val="clear" w:color="auto" w:fill="auto"/>
            <w:vAlign w:val="center"/>
          </w:tcPr>
          <w:p w14:paraId="6E5D664B" w14:textId="77777777" w:rsidR="0057777F" w:rsidRPr="0019369C" w:rsidRDefault="0057777F" w:rsidP="001320AE">
            <w:pPr>
              <w:rPr>
                <w:b/>
              </w:rPr>
            </w:pPr>
            <w:r w:rsidRPr="0019369C">
              <w:rPr>
                <w:b/>
              </w:rPr>
              <w:t>Трудоемкость</w:t>
            </w:r>
          </w:p>
        </w:tc>
        <w:tc>
          <w:tcPr>
            <w:tcW w:w="6345" w:type="dxa"/>
            <w:shd w:val="clear" w:color="auto" w:fill="auto"/>
          </w:tcPr>
          <w:p w14:paraId="102A4010" w14:textId="77777777" w:rsidR="0057777F" w:rsidRDefault="0057777F" w:rsidP="001320AE">
            <w:pPr>
              <w:jc w:val="both"/>
            </w:pPr>
            <w:r>
              <w:t>3 зачетные единицы</w:t>
            </w:r>
            <w:r w:rsidRPr="00777420">
              <w:t>,</w:t>
            </w:r>
            <w:r>
              <w:t xml:space="preserve"> 90 академических часов, из них: 54 аудиторных: 36 ч лекций, 4 ч практических, 14 ч лабораторных.</w:t>
            </w:r>
          </w:p>
        </w:tc>
      </w:tr>
      <w:tr w:rsidR="0057777F" w14:paraId="5AE39CB3" w14:textId="77777777" w:rsidTr="001320AE">
        <w:tc>
          <w:tcPr>
            <w:tcW w:w="4786" w:type="dxa"/>
            <w:shd w:val="clear" w:color="auto" w:fill="auto"/>
            <w:vAlign w:val="center"/>
          </w:tcPr>
          <w:p w14:paraId="50BEB1A8" w14:textId="77777777" w:rsidR="0057777F" w:rsidRPr="0019369C" w:rsidRDefault="0057777F"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3EB257EB" w14:textId="77777777" w:rsidR="0057777F" w:rsidRDefault="0057777F" w:rsidP="001320AE">
            <w:r>
              <w:t>4-й семестр, контрольная работа, лабораторные работы, минимум, экзамен.</w:t>
            </w:r>
          </w:p>
        </w:tc>
      </w:tr>
    </w:tbl>
    <w:p w14:paraId="68FF600F" w14:textId="77777777" w:rsidR="0057777F" w:rsidRDefault="0057777F" w:rsidP="0057777F">
      <w:pPr>
        <w:pStyle w:val="a3"/>
        <w:tabs>
          <w:tab w:val="left" w:pos="567"/>
        </w:tabs>
        <w:spacing w:line="240" w:lineRule="auto"/>
        <w:ind w:firstLine="709"/>
      </w:pPr>
    </w:p>
    <w:p w14:paraId="281501E8" w14:textId="77777777" w:rsidR="0057777F" w:rsidRDefault="0057777F" w:rsidP="0057777F">
      <w:pPr>
        <w:pStyle w:val="a3"/>
        <w:tabs>
          <w:tab w:val="left" w:pos="567"/>
        </w:tabs>
        <w:spacing w:line="240" w:lineRule="auto"/>
        <w:ind w:firstLine="709"/>
      </w:pPr>
    </w:p>
    <w:p w14:paraId="48F6EEAF" w14:textId="77777777" w:rsidR="0057777F" w:rsidRDefault="0057777F" w:rsidP="0057777F">
      <w:pPr>
        <w:pStyle w:val="a3"/>
        <w:tabs>
          <w:tab w:val="left" w:pos="567"/>
        </w:tabs>
        <w:spacing w:line="240" w:lineRule="auto"/>
        <w:ind w:firstLine="709"/>
      </w:pPr>
    </w:p>
    <w:p w14:paraId="442F7B67" w14:textId="77777777" w:rsidR="0057777F" w:rsidRDefault="0057777F" w:rsidP="0057777F">
      <w:pPr>
        <w:pStyle w:val="a3"/>
        <w:tabs>
          <w:tab w:val="left" w:pos="567"/>
        </w:tabs>
        <w:spacing w:line="240" w:lineRule="auto"/>
        <w:ind w:firstLine="709"/>
      </w:pPr>
    </w:p>
    <w:p w14:paraId="6C9DF15C" w14:textId="77777777" w:rsidR="0057777F" w:rsidRDefault="0057777F" w:rsidP="0057777F">
      <w:pPr>
        <w:pStyle w:val="a3"/>
        <w:tabs>
          <w:tab w:val="left" w:pos="567"/>
        </w:tabs>
        <w:spacing w:line="240" w:lineRule="auto"/>
        <w:ind w:firstLine="709"/>
      </w:pPr>
    </w:p>
    <w:p w14:paraId="0241598D" w14:textId="77777777" w:rsidR="0057777F" w:rsidRDefault="0057777F" w:rsidP="0057777F">
      <w:pPr>
        <w:pStyle w:val="a3"/>
        <w:tabs>
          <w:tab w:val="left" w:pos="567"/>
        </w:tabs>
        <w:spacing w:line="240" w:lineRule="auto"/>
        <w:ind w:firstLine="709"/>
      </w:pPr>
    </w:p>
    <w:p w14:paraId="6CFEB296" w14:textId="77777777" w:rsidR="0057777F" w:rsidRDefault="0057777F" w:rsidP="0057777F">
      <w:pPr>
        <w:shd w:val="clear" w:color="auto" w:fill="FFFFFF"/>
        <w:jc w:val="center"/>
        <w:rPr>
          <w:b/>
          <w:bCs/>
        </w:rPr>
      </w:pPr>
      <w:proofErr w:type="spellStart"/>
      <w:r w:rsidRPr="00817494">
        <w:rPr>
          <w:b/>
          <w:bCs/>
        </w:rPr>
        <w:lastRenderedPageBreak/>
        <w:t>Academic</w:t>
      </w:r>
      <w:proofErr w:type="spellEnd"/>
      <w:r w:rsidRPr="00817494">
        <w:rPr>
          <w:b/>
          <w:bCs/>
        </w:rPr>
        <w:t xml:space="preserve"> </w:t>
      </w:r>
      <w:proofErr w:type="spellStart"/>
      <w:r w:rsidRPr="00817494">
        <w:rPr>
          <w:b/>
          <w:bCs/>
        </w:rPr>
        <w:t>discipline</w:t>
      </w:r>
      <w:proofErr w:type="spellEnd"/>
      <w:r w:rsidRPr="00817494">
        <w:rPr>
          <w:b/>
          <w:bCs/>
        </w:rPr>
        <w:t xml:space="preserve"> </w:t>
      </w:r>
      <w:r>
        <w:rPr>
          <w:b/>
          <w:bCs/>
        </w:rPr>
        <w:t>«</w:t>
      </w:r>
      <w:proofErr w:type="spellStart"/>
      <w:r>
        <w:rPr>
          <w:b/>
          <w:bCs/>
        </w:rPr>
        <w:t>Geomorphology</w:t>
      </w:r>
      <w:proofErr w:type="spellEnd"/>
      <w:r>
        <w:rPr>
          <w:b/>
          <w:bCs/>
        </w:rPr>
        <w:t>»</w:t>
      </w:r>
    </w:p>
    <w:p w14:paraId="02161D48" w14:textId="77777777" w:rsidR="0057777F" w:rsidRPr="007F389A" w:rsidRDefault="0057777F" w:rsidP="0057777F">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5307"/>
      </w:tblGrid>
      <w:tr w:rsidR="0057777F" w:rsidRPr="008B4056" w14:paraId="26D7769C" w14:textId="77777777" w:rsidTr="001320AE">
        <w:tc>
          <w:tcPr>
            <w:tcW w:w="4133" w:type="dxa"/>
            <w:shd w:val="clear" w:color="auto" w:fill="auto"/>
            <w:vAlign w:val="center"/>
          </w:tcPr>
          <w:p w14:paraId="256DFF24" w14:textId="77777777" w:rsidR="0057777F" w:rsidRPr="007F3B55" w:rsidRDefault="0057777F" w:rsidP="001320AE">
            <w:pPr>
              <w:rPr>
                <w:bCs/>
                <w:lang w:val="en-US"/>
              </w:rPr>
            </w:pPr>
            <w:r w:rsidRPr="007F3B55">
              <w:rPr>
                <w:bCs/>
                <w:lang w:val="en-US"/>
              </w:rPr>
              <w:t>Place of discipline</w:t>
            </w:r>
          </w:p>
          <w:p w14:paraId="07E1D376" w14:textId="77777777" w:rsidR="0057777F" w:rsidRPr="008B4056" w:rsidRDefault="0057777F" w:rsidP="001320AE">
            <w:pPr>
              <w:rPr>
                <w:bCs/>
                <w:lang w:val="en-US"/>
              </w:rPr>
            </w:pPr>
            <w:r w:rsidRPr="00817494">
              <w:rPr>
                <w:bCs/>
                <w:lang w:val="en-US"/>
              </w:rPr>
              <w:t>in the structural diagram of the educational program</w:t>
            </w:r>
          </w:p>
        </w:tc>
        <w:tc>
          <w:tcPr>
            <w:tcW w:w="5438" w:type="dxa"/>
            <w:shd w:val="clear" w:color="auto" w:fill="auto"/>
          </w:tcPr>
          <w:p w14:paraId="7D7A1601" w14:textId="77777777" w:rsidR="0057777F" w:rsidRPr="008B4056" w:rsidRDefault="0057777F" w:rsidP="001320AE">
            <w:pPr>
              <w:jc w:val="center"/>
              <w:rPr>
                <w:bCs/>
                <w:lang w:val="en-US"/>
              </w:rPr>
            </w:pPr>
            <w:r w:rsidRPr="008B4056">
              <w:rPr>
                <w:bCs/>
                <w:lang w:val="en-US"/>
              </w:rPr>
              <w:t>Bachelor's degree program</w:t>
            </w:r>
          </w:p>
          <w:p w14:paraId="4FAB10C9" w14:textId="77777777" w:rsidR="0057777F" w:rsidRPr="008B4056" w:rsidRDefault="0057777F" w:rsidP="001320AE">
            <w:pPr>
              <w:jc w:val="center"/>
              <w:rPr>
                <w:bCs/>
                <w:lang w:val="en-US"/>
              </w:rPr>
            </w:pPr>
            <w:r w:rsidRPr="008B4056">
              <w:rPr>
                <w:bCs/>
                <w:lang w:val="en-US"/>
              </w:rPr>
              <w:t xml:space="preserve"> (I stage of higher education)</w:t>
            </w:r>
          </w:p>
          <w:p w14:paraId="70AFC290" w14:textId="77777777" w:rsidR="0057777F" w:rsidRPr="007F3B55" w:rsidRDefault="0057777F" w:rsidP="001320AE">
            <w:pPr>
              <w:jc w:val="center"/>
              <w:rPr>
                <w:bCs/>
                <w:lang w:val="en-US"/>
              </w:rPr>
            </w:pPr>
            <w:r w:rsidRPr="007F3B55">
              <w:rPr>
                <w:bCs/>
                <w:lang w:val="en-US"/>
              </w:rPr>
              <w:t>Specialties: 6-05-0532-04 «Geology»</w:t>
            </w:r>
          </w:p>
          <w:p w14:paraId="21C7FC76" w14:textId="77777777" w:rsidR="0057777F" w:rsidRPr="00AC6136" w:rsidRDefault="0057777F" w:rsidP="001320AE">
            <w:pPr>
              <w:jc w:val="center"/>
              <w:rPr>
                <w:bCs/>
                <w:lang w:val="en-US"/>
              </w:rPr>
            </w:pPr>
            <w:r w:rsidRPr="008B4056">
              <w:rPr>
                <w:bCs/>
                <w:lang w:val="en-US"/>
              </w:rPr>
              <w:t xml:space="preserve">Module. Providing geological survey. </w:t>
            </w:r>
          </w:p>
          <w:p w14:paraId="102CEEF2" w14:textId="77777777" w:rsidR="0057777F" w:rsidRPr="0052443D" w:rsidRDefault="0057777F" w:rsidP="001320AE">
            <w:pPr>
              <w:jc w:val="center"/>
              <w:rPr>
                <w:bCs/>
              </w:rPr>
            </w:pPr>
            <w:r w:rsidRPr="008B4056">
              <w:rPr>
                <w:bCs/>
                <w:lang w:val="en-US"/>
              </w:rPr>
              <w:t>Higher Education Institution Component</w:t>
            </w:r>
            <w:r>
              <w:rPr>
                <w:bCs/>
              </w:rPr>
              <w:t>.</w:t>
            </w:r>
          </w:p>
        </w:tc>
      </w:tr>
      <w:tr w:rsidR="0057777F" w14:paraId="54EF077E" w14:textId="77777777" w:rsidTr="001320AE">
        <w:tc>
          <w:tcPr>
            <w:tcW w:w="4133" w:type="dxa"/>
            <w:shd w:val="clear" w:color="auto" w:fill="auto"/>
            <w:vAlign w:val="center"/>
          </w:tcPr>
          <w:p w14:paraId="32EDF718" w14:textId="77777777" w:rsidR="0057777F" w:rsidRPr="0019369C" w:rsidRDefault="0057777F" w:rsidP="001320AE">
            <w:pPr>
              <w:rPr>
                <w:b/>
              </w:rPr>
            </w:pPr>
            <w:proofErr w:type="spellStart"/>
            <w:r w:rsidRPr="00817494">
              <w:rPr>
                <w:b/>
              </w:rPr>
              <w:t>Summary</w:t>
            </w:r>
            <w:proofErr w:type="spellEnd"/>
            <w:r w:rsidRPr="0019369C">
              <w:rPr>
                <w:b/>
              </w:rPr>
              <w:t xml:space="preserve"> </w:t>
            </w:r>
          </w:p>
        </w:tc>
        <w:tc>
          <w:tcPr>
            <w:tcW w:w="5438" w:type="dxa"/>
            <w:shd w:val="clear" w:color="auto" w:fill="auto"/>
          </w:tcPr>
          <w:p w14:paraId="6E2D24F0" w14:textId="77777777" w:rsidR="0057777F" w:rsidRPr="00804A67" w:rsidRDefault="0057777F" w:rsidP="001320AE">
            <w:pPr>
              <w:jc w:val="both"/>
            </w:pPr>
            <w:r w:rsidRPr="008B4056">
              <w:rPr>
                <w:lang w:val="en-US"/>
              </w:rPr>
              <w:t xml:space="preserve">Factors and conditions of relief formation. Endogenous morphogenesis. Planetary </w:t>
            </w:r>
            <w:proofErr w:type="spellStart"/>
            <w:r w:rsidRPr="008B4056">
              <w:rPr>
                <w:lang w:val="en-US"/>
              </w:rPr>
              <w:t>geotextures</w:t>
            </w:r>
            <w:proofErr w:type="spellEnd"/>
            <w:r w:rsidRPr="008B4056">
              <w:rPr>
                <w:lang w:val="en-US"/>
              </w:rPr>
              <w:t xml:space="preserve">. Morphogenesis of volcanic and seismic areas. Exogenous morphogenesis. Types of </w:t>
            </w:r>
            <w:proofErr w:type="spellStart"/>
            <w:r w:rsidRPr="008B4056">
              <w:rPr>
                <w:lang w:val="en-US"/>
              </w:rPr>
              <w:t>morphosculptures</w:t>
            </w:r>
            <w:proofErr w:type="spellEnd"/>
            <w:r w:rsidRPr="008B4056">
              <w:rPr>
                <w:lang w:val="en-US"/>
              </w:rPr>
              <w:t xml:space="preserve">. Weathering and slope processes. Fluvial morphogenesis of the form of fluvial relief. Karst processes and landforms. Glacial morphogenesis. Desert relief. Coastal processes and types of seashores. Specificity of exogenous processes in mountainous countries and lowland areas. Geomorphological zoning and mapping. General features of the relief of Belarus. </w:t>
            </w:r>
            <w:proofErr w:type="spellStart"/>
            <w:r w:rsidRPr="008B4056">
              <w:rPr>
                <w:lang w:val="en-US"/>
              </w:rPr>
              <w:t>Tectonogenic</w:t>
            </w:r>
            <w:proofErr w:type="spellEnd"/>
            <w:r w:rsidRPr="008B4056">
              <w:rPr>
                <w:lang w:val="en-US"/>
              </w:rPr>
              <w:t xml:space="preserve"> morphogenesis. The main stages of relief development in the Anthropocene. Glacial morphogenesis on the territory of the republic. Modern relief-forming processes and technogenic transformation of the relief. Fluvial morphogenesis in Belarus. Geomorphological zoning and genetic classification of the relief of Belarus. </w:t>
            </w:r>
            <w:proofErr w:type="spellStart"/>
            <w:r w:rsidRPr="008B4056">
              <w:t>Analysis</w:t>
            </w:r>
            <w:proofErr w:type="spellEnd"/>
            <w:r w:rsidRPr="008B4056">
              <w:t xml:space="preserve"> </w:t>
            </w:r>
            <w:proofErr w:type="spellStart"/>
            <w:r w:rsidRPr="008B4056">
              <w:t>of</w:t>
            </w:r>
            <w:proofErr w:type="spellEnd"/>
            <w:r w:rsidRPr="008B4056">
              <w:t xml:space="preserve"> </w:t>
            </w:r>
            <w:proofErr w:type="spellStart"/>
            <w:r w:rsidRPr="008B4056">
              <w:t>geomorphological</w:t>
            </w:r>
            <w:proofErr w:type="spellEnd"/>
            <w:r w:rsidRPr="008B4056">
              <w:t xml:space="preserve"> </w:t>
            </w:r>
            <w:proofErr w:type="spellStart"/>
            <w:r w:rsidRPr="008B4056">
              <w:t>map</w:t>
            </w:r>
            <w:proofErr w:type="spellEnd"/>
            <w:r w:rsidRPr="008B4056">
              <w:t>.</w:t>
            </w:r>
          </w:p>
        </w:tc>
      </w:tr>
      <w:tr w:rsidR="0057777F" w:rsidRPr="00BE089E" w14:paraId="15F0B40E" w14:textId="77777777" w:rsidTr="001320AE">
        <w:tc>
          <w:tcPr>
            <w:tcW w:w="4133" w:type="dxa"/>
            <w:shd w:val="clear" w:color="auto" w:fill="auto"/>
            <w:vAlign w:val="center"/>
          </w:tcPr>
          <w:p w14:paraId="70FF53CC" w14:textId="77777777" w:rsidR="0057777F" w:rsidRPr="0019369C" w:rsidRDefault="0057777F"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38" w:type="dxa"/>
            <w:shd w:val="clear" w:color="auto" w:fill="auto"/>
          </w:tcPr>
          <w:p w14:paraId="0E3EAFF3" w14:textId="77777777" w:rsidR="0057777F" w:rsidRPr="008B4056" w:rsidRDefault="0057777F" w:rsidP="001320AE">
            <w:pPr>
              <w:jc w:val="both"/>
              <w:rPr>
                <w:lang w:val="en-US"/>
              </w:rPr>
            </w:pPr>
            <w:r w:rsidRPr="008B4056">
              <w:rPr>
                <w:lang w:val="en-US"/>
              </w:rPr>
              <w:t>Basic professional competencies: Determine general patterns and regional features of the nature of the earth's surface, structural features of genetic types of relief, analyze the features of geomorphological processes.</w:t>
            </w:r>
          </w:p>
        </w:tc>
      </w:tr>
      <w:tr w:rsidR="0057777F" w:rsidRPr="00BE089E" w14:paraId="1A28404B" w14:textId="77777777" w:rsidTr="001320AE">
        <w:tc>
          <w:tcPr>
            <w:tcW w:w="4133" w:type="dxa"/>
            <w:shd w:val="clear" w:color="auto" w:fill="auto"/>
            <w:vAlign w:val="center"/>
          </w:tcPr>
          <w:p w14:paraId="4E382818" w14:textId="77777777" w:rsidR="0057777F" w:rsidRPr="0019369C" w:rsidRDefault="0057777F" w:rsidP="001320AE">
            <w:pPr>
              <w:rPr>
                <w:b/>
              </w:rPr>
            </w:pPr>
            <w:proofErr w:type="spellStart"/>
            <w:r w:rsidRPr="00817494">
              <w:rPr>
                <w:b/>
              </w:rPr>
              <w:t>Prerequisites</w:t>
            </w:r>
            <w:proofErr w:type="spellEnd"/>
          </w:p>
        </w:tc>
        <w:tc>
          <w:tcPr>
            <w:tcW w:w="5438" w:type="dxa"/>
            <w:shd w:val="clear" w:color="auto" w:fill="auto"/>
          </w:tcPr>
          <w:p w14:paraId="5B670499" w14:textId="77777777" w:rsidR="0057777F" w:rsidRPr="008B4056" w:rsidRDefault="0057777F" w:rsidP="001320AE">
            <w:pPr>
              <w:jc w:val="both"/>
              <w:rPr>
                <w:lang w:val="en-US"/>
              </w:rPr>
            </w:pPr>
            <w:r w:rsidRPr="008B4056">
              <w:rPr>
                <w:lang w:val="en-US"/>
              </w:rPr>
              <w:t>General Geology; Mineralogy; Geological survey and mapping; Soil science; Structural geology.</w:t>
            </w:r>
          </w:p>
        </w:tc>
      </w:tr>
      <w:tr w:rsidR="0057777F" w:rsidRPr="00BE089E" w14:paraId="27C721E4" w14:textId="77777777" w:rsidTr="001320AE">
        <w:tc>
          <w:tcPr>
            <w:tcW w:w="4133" w:type="dxa"/>
            <w:shd w:val="clear" w:color="auto" w:fill="auto"/>
            <w:vAlign w:val="center"/>
          </w:tcPr>
          <w:p w14:paraId="15374781" w14:textId="77777777" w:rsidR="0057777F" w:rsidRPr="0019369C" w:rsidRDefault="0057777F"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38" w:type="dxa"/>
            <w:shd w:val="clear" w:color="auto" w:fill="auto"/>
          </w:tcPr>
          <w:p w14:paraId="04BED391" w14:textId="77777777" w:rsidR="0057777F" w:rsidRPr="008B4056" w:rsidRDefault="0057777F" w:rsidP="001320AE">
            <w:pPr>
              <w:jc w:val="both"/>
              <w:rPr>
                <w:lang w:val="en-US"/>
              </w:rPr>
            </w:pPr>
            <w:r w:rsidRPr="008B4056">
              <w:rPr>
                <w:lang w:val="en-US"/>
              </w:rPr>
              <w:t>3 credit units, 90 academic hours, of which: 54 classroom hours: 36 hours of lectures, 4 hours of practical, 14 hours of laboratory.</w:t>
            </w:r>
          </w:p>
        </w:tc>
      </w:tr>
      <w:tr w:rsidR="0057777F" w:rsidRPr="00BE089E" w14:paraId="19695FD6" w14:textId="77777777" w:rsidTr="001320AE">
        <w:tc>
          <w:tcPr>
            <w:tcW w:w="4133" w:type="dxa"/>
            <w:shd w:val="clear" w:color="auto" w:fill="auto"/>
            <w:vAlign w:val="center"/>
          </w:tcPr>
          <w:p w14:paraId="1D6BF4DB" w14:textId="77777777" w:rsidR="0057777F" w:rsidRPr="00817494" w:rsidRDefault="0057777F" w:rsidP="001320AE">
            <w:pPr>
              <w:rPr>
                <w:b/>
                <w:lang w:val="en-US"/>
              </w:rPr>
            </w:pPr>
            <w:r w:rsidRPr="00817494">
              <w:rPr>
                <w:b/>
                <w:lang w:val="en-US"/>
              </w:rPr>
              <w:t>Semester(s), requirements and forms of current and intermediate certification</w:t>
            </w:r>
          </w:p>
        </w:tc>
        <w:tc>
          <w:tcPr>
            <w:tcW w:w="5438" w:type="dxa"/>
            <w:shd w:val="clear" w:color="auto" w:fill="auto"/>
            <w:vAlign w:val="center"/>
          </w:tcPr>
          <w:p w14:paraId="519D44E8" w14:textId="77777777" w:rsidR="0057777F" w:rsidRPr="008B4056" w:rsidRDefault="0057777F" w:rsidP="001320AE">
            <w:pPr>
              <w:rPr>
                <w:lang w:val="en-US"/>
              </w:rPr>
            </w:pPr>
            <w:r w:rsidRPr="007F3B55">
              <w:rPr>
                <w:lang w:val="en-US"/>
              </w:rPr>
              <w:t>4th semester, test, lab work, minimum, exam.</w:t>
            </w:r>
          </w:p>
        </w:tc>
      </w:tr>
    </w:tbl>
    <w:p w14:paraId="7A8E4944" w14:textId="77777777" w:rsidR="0057777F" w:rsidRPr="008B4056" w:rsidRDefault="0057777F" w:rsidP="0057777F">
      <w:pPr>
        <w:pStyle w:val="a3"/>
        <w:tabs>
          <w:tab w:val="left" w:pos="567"/>
        </w:tabs>
        <w:spacing w:line="240" w:lineRule="auto"/>
        <w:ind w:firstLine="709"/>
        <w:rPr>
          <w:lang w:val="en-US"/>
        </w:rPr>
      </w:pPr>
    </w:p>
    <w:p w14:paraId="3F9D9C35" w14:textId="77777777" w:rsidR="0057777F" w:rsidRPr="008B4056" w:rsidRDefault="0057777F" w:rsidP="0057777F">
      <w:pPr>
        <w:pStyle w:val="a3"/>
        <w:tabs>
          <w:tab w:val="left" w:pos="567"/>
        </w:tabs>
        <w:spacing w:line="240" w:lineRule="auto"/>
        <w:ind w:firstLine="709"/>
        <w:rPr>
          <w:lang w:val="en-US"/>
        </w:rPr>
      </w:pPr>
    </w:p>
    <w:p w14:paraId="1C7E6350" w14:textId="77777777" w:rsidR="0057777F" w:rsidRPr="008B4056" w:rsidRDefault="0057777F" w:rsidP="0057777F">
      <w:pPr>
        <w:pStyle w:val="a3"/>
        <w:tabs>
          <w:tab w:val="left" w:pos="567"/>
        </w:tabs>
        <w:spacing w:line="240" w:lineRule="auto"/>
        <w:ind w:firstLine="709"/>
        <w:rPr>
          <w:lang w:val="en-US"/>
        </w:rPr>
      </w:pPr>
    </w:p>
    <w:p w14:paraId="37B4C789" w14:textId="77777777" w:rsidR="0057777F" w:rsidRPr="008B4056" w:rsidRDefault="0057777F" w:rsidP="0057777F">
      <w:pPr>
        <w:pStyle w:val="a3"/>
        <w:tabs>
          <w:tab w:val="left" w:pos="567"/>
        </w:tabs>
        <w:spacing w:line="240" w:lineRule="auto"/>
        <w:ind w:firstLine="709"/>
        <w:rPr>
          <w:lang w:val="en-US"/>
        </w:rPr>
      </w:pPr>
    </w:p>
    <w:p w14:paraId="2D579395" w14:textId="77777777" w:rsidR="0057777F" w:rsidRPr="008B4056" w:rsidRDefault="0057777F" w:rsidP="0057777F">
      <w:pPr>
        <w:pStyle w:val="a3"/>
        <w:tabs>
          <w:tab w:val="left" w:pos="567"/>
        </w:tabs>
        <w:spacing w:line="240" w:lineRule="auto"/>
        <w:ind w:firstLine="709"/>
        <w:rPr>
          <w:lang w:val="en-US"/>
        </w:rPr>
      </w:pPr>
    </w:p>
    <w:p w14:paraId="13C5998B" w14:textId="77777777" w:rsidR="0057777F" w:rsidRPr="008B4056" w:rsidRDefault="0057777F" w:rsidP="0057777F">
      <w:pPr>
        <w:pStyle w:val="a3"/>
        <w:tabs>
          <w:tab w:val="left" w:pos="567"/>
        </w:tabs>
        <w:spacing w:line="240" w:lineRule="auto"/>
        <w:ind w:firstLine="709"/>
        <w:rPr>
          <w:lang w:val="en-US"/>
        </w:rPr>
      </w:pPr>
    </w:p>
    <w:p w14:paraId="444140A1" w14:textId="77777777" w:rsidR="00F1790B" w:rsidRPr="0057777F" w:rsidRDefault="00F1790B">
      <w:pPr>
        <w:rPr>
          <w:lang w:val="en-US"/>
        </w:rPr>
      </w:pPr>
      <w:bookmarkStart w:id="0" w:name="_GoBack"/>
      <w:bookmarkEnd w:id="0"/>
    </w:p>
    <w:sectPr w:rsidR="00F1790B" w:rsidRPr="0057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A8"/>
    <w:rsid w:val="0057777F"/>
    <w:rsid w:val="005977A8"/>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B770-E46B-4CBC-B5A8-CF404902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77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777F"/>
    <w:pPr>
      <w:spacing w:line="360" w:lineRule="auto"/>
      <w:ind w:firstLine="705"/>
      <w:jc w:val="both"/>
    </w:pPr>
    <w:rPr>
      <w:sz w:val="28"/>
    </w:rPr>
  </w:style>
  <w:style w:type="character" w:customStyle="1" w:styleId="a4">
    <w:name w:val="Основной текст с отступом Знак"/>
    <w:basedOn w:val="a0"/>
    <w:link w:val="a3"/>
    <w:rsid w:val="0057777F"/>
    <w:rPr>
      <w:rFonts w:ascii="Times New Roman" w:eastAsia="Times New Roman" w:hAnsi="Times New Roman" w:cs="Times New Roman"/>
      <w:sz w:val="28"/>
      <w:szCs w:val="24"/>
      <w:lang w:eastAsia="ru-RU"/>
    </w:rPr>
  </w:style>
  <w:style w:type="character" w:customStyle="1" w:styleId="fontstyle01">
    <w:name w:val="fontstyle01"/>
    <w:rsid w:val="0057777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2025-01-27T07:38:00Z</dcterms:created>
  <dcterms:modified xsi:type="dcterms:W3CDTF">2025-01-27T07:39:00Z</dcterms:modified>
</cp:coreProperties>
</file>